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73" w:rsidRDefault="00607473" w:rsidP="00607473">
      <w:pPr>
        <w:pStyle w:val="Normaalweb"/>
        <w:spacing w:before="0" w:beforeAutospacing="0" w:after="240" w:afterAutospacing="0"/>
      </w:pPr>
      <w:r>
        <w:rPr>
          <w:rFonts w:ascii="Calibri" w:hAnsi="Calibri"/>
          <w:color w:val="000000"/>
          <w:sz w:val="22"/>
          <w:szCs w:val="22"/>
          <w:u w:val="single"/>
        </w:rPr>
        <w:t>Intentieverklaring</w:t>
      </w:r>
      <w:bookmarkStart w:id="0" w:name="_GoBack"/>
      <w:bookmarkEnd w:id="0"/>
      <w:r>
        <w:rPr>
          <w:rFonts w:ascii="Calibri" w:hAnsi="Calibri"/>
          <w:color w:val="000000"/>
          <w:sz w:val="22"/>
          <w:szCs w:val="22"/>
          <w:u w:val="single"/>
        </w:rPr>
        <w:t xml:space="preserve"> </w:t>
      </w:r>
    </w:p>
    <w:p w:rsidR="00607473" w:rsidRDefault="00607473" w:rsidP="00607473">
      <w:pPr>
        <w:pStyle w:val="Normaalweb"/>
        <w:spacing w:before="0" w:beforeAutospacing="0" w:after="0" w:afterAutospacing="0"/>
      </w:pPr>
      <w:r>
        <w:rPr>
          <w:rFonts w:ascii="Calibri" w:hAnsi="Calibri"/>
          <w:color w:val="000000"/>
          <w:sz w:val="22"/>
          <w:szCs w:val="22"/>
        </w:rPr>
        <w:t xml:space="preserve">MUSLIMS FOR PROGRESSIVE VALUES (MPV) is een inclusieve en op het islamitische geloof gebaseerde organisatie, die de inherent progressieve, universele en egalitaire waarden van de Islam als van het grootste belang ziet voor het geloof. De </w:t>
      </w:r>
      <w:hyperlink r:id="rId5" w:history="1">
        <w:r>
          <w:rPr>
            <w:rStyle w:val="Hyperlink"/>
            <w:rFonts w:ascii="Calibri" w:hAnsi="Calibri"/>
            <w:sz w:val="22"/>
            <w:szCs w:val="22"/>
          </w:rPr>
          <w:t>tien MPV principes</w:t>
        </w:r>
      </w:hyperlink>
      <w:r>
        <w:rPr>
          <w:rFonts w:ascii="Calibri" w:hAnsi="Calibri"/>
          <w:color w:val="000000"/>
          <w:sz w:val="22"/>
          <w:szCs w:val="22"/>
        </w:rPr>
        <w:t xml:space="preserve"> zijn gestoeld op dit begrip en vormen zowel het kader waarin wij opereren als de uitgangspunten voor al onze activiteiten. </w:t>
      </w:r>
    </w:p>
    <w:p w:rsidR="00607473" w:rsidRDefault="00607473" w:rsidP="00607473"/>
    <w:p w:rsidR="00607473" w:rsidRDefault="00607473" w:rsidP="00607473">
      <w:pPr>
        <w:pStyle w:val="Normaalweb"/>
        <w:spacing w:before="0" w:beforeAutospacing="0" w:after="0" w:afterAutospacing="0"/>
      </w:pPr>
      <w:r>
        <w:rPr>
          <w:rFonts w:ascii="Calibri" w:hAnsi="Calibri"/>
          <w:color w:val="000000"/>
          <w:sz w:val="22"/>
          <w:szCs w:val="22"/>
        </w:rPr>
        <w:t>We accepteren iedereen die zichzelf als moslim identificeert. De waarheid en oprechtheid van deze verklaring is een zaak tussen deze persoon en God; niet die van een staat. Het is geen zaak die door anderen beoordeeld kan of mag worden. We betuigen de gelijkwaardigheid van alle mensen, ongeacht ras, sekse, geslachtsidentificatie, etniciteit, nationaliteit, geloof, ideologie, seksuele geaardheid of capaciteit. Daarom zijn we vastbesloten naar mondiale samenlevingen toe te werken die sociale, politieke, educatieve en economische kansen garanderen voor iedereen. We geloven dat de volledige zelfontplooiing van alle mensen, in een veilige en duurzame wereld, een voorwaarde is voor vrijheid, beschaafdheid en vrede.</w:t>
      </w:r>
    </w:p>
    <w:p w:rsidR="00607473" w:rsidRDefault="00607473" w:rsidP="00607473"/>
    <w:p w:rsidR="00607473" w:rsidRDefault="00607473" w:rsidP="00607473">
      <w:pPr>
        <w:pStyle w:val="Normaalweb"/>
        <w:spacing w:before="0" w:beforeAutospacing="0" w:after="0" w:afterAutospacing="0"/>
      </w:pPr>
      <w:r>
        <w:rPr>
          <w:rFonts w:ascii="Calibri" w:hAnsi="Calibri"/>
          <w:color w:val="000000"/>
          <w:sz w:val="22"/>
          <w:szCs w:val="22"/>
        </w:rPr>
        <w:t xml:space="preserve">In deze lijn probeert MPV radicalisering en polarisatie van de Islam via vervormde en fundamentalistische islamitische ideologieën bloot te leggen en te bestrijden. Deze kwalijke dogma’s worden vaak gebruikt als </w:t>
      </w:r>
      <w:proofErr w:type="spellStart"/>
      <w:r>
        <w:rPr>
          <w:rFonts w:ascii="Calibri" w:hAnsi="Calibri"/>
          <w:color w:val="000000"/>
          <w:sz w:val="22"/>
          <w:szCs w:val="22"/>
        </w:rPr>
        <w:t>theo</w:t>
      </w:r>
      <w:proofErr w:type="spellEnd"/>
      <w:r>
        <w:rPr>
          <w:rFonts w:ascii="Calibri" w:hAnsi="Calibri"/>
          <w:color w:val="000000"/>
          <w:sz w:val="22"/>
          <w:szCs w:val="22"/>
        </w:rPr>
        <w:t xml:space="preserve">-politieke mechanismen om theocratieën te legitimeren en op te richten. De institutionalisering van onverdraagzaamheid en discriminatie worden in deze theocratieën foutief geconsolideerd in de naam van de islam. Bovendien zorgen deze fundamentalistische ideologieën en hun alomtegenwoordige aanwezigheid in de mondiale media ervoor dat het beeld van islam zoals deze bestaat in de wereld, is gehomogeniseerd. Een direct resultaat hiervan is </w:t>
      </w:r>
      <w:proofErr w:type="spellStart"/>
      <w:r>
        <w:rPr>
          <w:rFonts w:ascii="Calibri" w:hAnsi="Calibri"/>
          <w:color w:val="000000"/>
          <w:sz w:val="22"/>
          <w:szCs w:val="22"/>
        </w:rPr>
        <w:t>islamofobe</w:t>
      </w:r>
      <w:proofErr w:type="spellEnd"/>
      <w:r>
        <w:rPr>
          <w:rFonts w:ascii="Calibri" w:hAnsi="Calibri"/>
          <w:color w:val="000000"/>
          <w:sz w:val="22"/>
          <w:szCs w:val="22"/>
        </w:rPr>
        <w:t xml:space="preserve"> stereotypering van moslims over de gehele wereld.</w:t>
      </w:r>
    </w:p>
    <w:p w:rsidR="00607473" w:rsidRDefault="00607473" w:rsidP="00607473"/>
    <w:p w:rsidR="00607473" w:rsidRDefault="00607473" w:rsidP="00607473">
      <w:pPr>
        <w:pStyle w:val="Normaalweb"/>
        <w:spacing w:before="0" w:beforeAutospacing="0" w:after="0" w:afterAutospacing="0"/>
      </w:pPr>
      <w:r>
        <w:rPr>
          <w:rFonts w:ascii="Calibri" w:hAnsi="Calibri"/>
          <w:color w:val="000000"/>
          <w:sz w:val="22"/>
          <w:szCs w:val="22"/>
        </w:rPr>
        <w:t xml:space="preserve">Om deze tendens tegen te gaan moedigt MPV een interpretatie van islamitische heilige bronnen aan die de ware essentie van islam laten zien. Dit betreft waarden als tolerantie, inclusiviteit, barmhartigheid, compassie en eerlijkheid. Zo laten wij zien hoe de verbastering en vervorming van deze waarden in stand is gekomen door scheve en kortzichtige opvattingen over islam, en om radicale misinterpretaties van de Koran bloot te geven, zoals dat sharia recht, fiqh, van God afkomstig zou zijn. </w:t>
      </w:r>
    </w:p>
    <w:p w:rsidR="00607473" w:rsidRDefault="00607473" w:rsidP="00607473"/>
    <w:p w:rsidR="00607473" w:rsidRDefault="00607473" w:rsidP="00607473">
      <w:pPr>
        <w:pStyle w:val="Normaalweb"/>
        <w:spacing w:before="0" w:beforeAutospacing="0" w:after="240" w:afterAutospacing="0"/>
      </w:pPr>
      <w:r>
        <w:rPr>
          <w:rFonts w:ascii="Calibri" w:hAnsi="Calibri"/>
          <w:color w:val="000000"/>
          <w:sz w:val="22"/>
          <w:szCs w:val="22"/>
        </w:rPr>
        <w:t>MPV ontkent ronduit dat cultuur een aanvaardbaar excuus zou zijn om de fundamentele rechten van een individu te ontzeggen, zoals deze omschreven zijn in de Universele Verklaring van de Rechten van de Mens en de erop volgende convenanten, verdragen en akkoorden. MPV vraagt daarom de VN-lidstaten met smart om hun cultuur en theologie te gebruiken als middelen voor duurzame ontwikkeling, in plaats van voor de verdediging en rechtvaardiging van onverdraagzaamheid en discriminatie.</w:t>
      </w:r>
    </w:p>
    <w:p w:rsidR="00607473" w:rsidRDefault="00607473" w:rsidP="00607473">
      <w:pPr>
        <w:pStyle w:val="Normaalweb"/>
        <w:spacing w:before="0" w:beforeAutospacing="0" w:after="0" w:afterAutospacing="0"/>
      </w:pPr>
      <w:r>
        <w:rPr>
          <w:rFonts w:ascii="Calibri" w:hAnsi="Calibri"/>
          <w:color w:val="000000"/>
          <w:sz w:val="22"/>
          <w:szCs w:val="22"/>
        </w:rPr>
        <w:t>Wij van MPV begrijpen de gevoeligheid en complexiteit van deze zaken als geen ander. We geloven dat kritische analyse noodzakelijk is voor spirituele, menselijke en maatschappelijke groei en ontwikkeling, hoe gevoelig en complex  ze ook mogen zijn. Vrijheid van geweten is niet alleen essentieel voor inclusieve, tolerante menselijke samenlevingen, maar vooral een integraal onderdeel van het koranische mensbeeld. We verklaren navenant dat scheiding van kerk en staat de enige manier is om het islamitische ideaal van vrijheid in geloofszaken te behalen, helemaal als we doelmatige en compleet inclusieve mondiale duurzame ontwikkeling willen zien. We verwelkomen en moedigen iedereen aan die graag met ons meedenkt en geïnteresseerd is in het faciliteren van interreligieuze en interculturele dialoog.</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Laat ons islam terugwinnen, en ons geloof in de naam van barmhartigheid, menselijkheid, en </w:t>
      </w:r>
      <w:r>
        <w:rPr>
          <w:rFonts w:ascii="Calibri" w:hAnsi="Calibri"/>
          <w:color w:val="000000"/>
          <w:sz w:val="22"/>
          <w:szCs w:val="22"/>
        </w:rPr>
        <w:lastRenderedPageBreak/>
        <w:t>gelijkwaardigheid uitdragen. Laten we strijden voor de realisatie van progressieve en humanitaire waarden.</w:t>
      </w:r>
    </w:p>
    <w:p w:rsidR="00607473" w:rsidRDefault="00607473" w:rsidP="00607473"/>
    <w:p w:rsidR="00607473" w:rsidRDefault="00607473" w:rsidP="00607473">
      <w:pPr>
        <w:pStyle w:val="Normaalweb"/>
        <w:spacing w:before="0" w:beforeAutospacing="0" w:after="0" w:afterAutospacing="0"/>
      </w:pPr>
      <w:r>
        <w:rPr>
          <w:rFonts w:ascii="Calibri" w:hAnsi="Calibri"/>
          <w:color w:val="000000"/>
          <w:sz w:val="22"/>
          <w:szCs w:val="22"/>
        </w:rPr>
        <w:br/>
        <w:t xml:space="preserve">Met een groet van vrede, </w:t>
      </w:r>
    </w:p>
    <w:p w:rsidR="00607473" w:rsidRDefault="00607473" w:rsidP="00607473">
      <w:pPr>
        <w:pStyle w:val="Normaalweb"/>
        <w:spacing w:before="0" w:beforeAutospacing="0" w:after="0" w:afterAutospacing="0"/>
      </w:pPr>
      <w:r>
        <w:rPr>
          <w:rFonts w:ascii="Calibri" w:hAnsi="Calibri"/>
          <w:color w:val="000000"/>
          <w:sz w:val="22"/>
          <w:szCs w:val="22"/>
        </w:rPr>
        <w:t xml:space="preserve">Ani Zonneveld </w:t>
      </w:r>
    </w:p>
    <w:p w:rsidR="00607473" w:rsidRDefault="00607473" w:rsidP="00607473">
      <w:pPr>
        <w:pStyle w:val="Normaalweb"/>
        <w:spacing w:before="0" w:beforeAutospacing="0" w:after="0" w:afterAutospacing="0"/>
      </w:pPr>
      <w:r>
        <w:rPr>
          <w:rFonts w:ascii="Calibri" w:hAnsi="Calibri"/>
          <w:color w:val="000000"/>
          <w:sz w:val="22"/>
          <w:szCs w:val="22"/>
        </w:rPr>
        <w:t xml:space="preserve">Oprichtster en voorzitster, </w:t>
      </w:r>
      <w:proofErr w:type="spellStart"/>
      <w:r>
        <w:rPr>
          <w:rFonts w:ascii="Calibri" w:hAnsi="Calibri"/>
          <w:color w:val="000000"/>
          <w:sz w:val="22"/>
          <w:szCs w:val="22"/>
        </w:rPr>
        <w:t>Muslims</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Progressive</w:t>
      </w:r>
      <w:proofErr w:type="spellEnd"/>
      <w:r>
        <w:rPr>
          <w:rFonts w:ascii="Calibri" w:hAnsi="Calibri"/>
          <w:color w:val="000000"/>
          <w:sz w:val="22"/>
          <w:szCs w:val="22"/>
        </w:rPr>
        <w:t xml:space="preserve"> </w:t>
      </w:r>
      <w:proofErr w:type="spellStart"/>
      <w:r>
        <w:rPr>
          <w:rFonts w:ascii="Calibri" w:hAnsi="Calibri"/>
          <w:color w:val="000000"/>
          <w:sz w:val="22"/>
          <w:szCs w:val="22"/>
        </w:rPr>
        <w:t>Values</w:t>
      </w:r>
      <w:proofErr w:type="spellEnd"/>
    </w:p>
    <w:p w:rsidR="00607473" w:rsidRDefault="00607473" w:rsidP="00607473"/>
    <w:p w:rsidR="00607473" w:rsidRDefault="00607473" w:rsidP="00607473">
      <w:pPr>
        <w:pStyle w:val="Normaalweb"/>
        <w:spacing w:before="0" w:beforeAutospacing="0" w:after="240" w:afterAutospacing="0"/>
      </w:pPr>
      <w:r>
        <w:rPr>
          <w:rFonts w:ascii="Calibri" w:hAnsi="Calibri"/>
          <w:color w:val="000000"/>
          <w:sz w:val="22"/>
          <w:szCs w:val="22"/>
        </w:rPr>
        <w:t xml:space="preserve">*Dit artikel is vanuit het Engels vertaald. Het originele document is </w:t>
      </w:r>
      <w:hyperlink r:id="rId6" w:history="1">
        <w:r>
          <w:rPr>
            <w:rStyle w:val="Hyperlink"/>
            <w:rFonts w:ascii="Calibri" w:hAnsi="Calibri"/>
            <w:color w:val="1155CC"/>
            <w:sz w:val="22"/>
            <w:szCs w:val="22"/>
          </w:rPr>
          <w:t>hier</w:t>
        </w:r>
      </w:hyperlink>
      <w:r>
        <w:rPr>
          <w:rFonts w:ascii="Calibri" w:hAnsi="Calibri"/>
          <w:color w:val="000000"/>
          <w:sz w:val="22"/>
          <w:szCs w:val="22"/>
        </w:rPr>
        <w:t xml:space="preserve"> te vinden.*</w:t>
      </w:r>
      <w:r>
        <w:rPr>
          <w:rFonts w:ascii="Calibri" w:hAnsi="Calibri"/>
          <w:color w:val="000000"/>
          <w:sz w:val="22"/>
          <w:szCs w:val="22"/>
        </w:rPr>
        <w:br/>
      </w:r>
    </w:p>
    <w:p w:rsidR="00D17BEB" w:rsidRDefault="00D17BEB"/>
    <w:sectPr w:rsidR="00D17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73"/>
    <w:rsid w:val="00072E05"/>
    <w:rsid w:val="000B6BF3"/>
    <w:rsid w:val="001437FA"/>
    <w:rsid w:val="00207865"/>
    <w:rsid w:val="003D410C"/>
    <w:rsid w:val="00402AC4"/>
    <w:rsid w:val="00535D8E"/>
    <w:rsid w:val="005B25DA"/>
    <w:rsid w:val="005F4A09"/>
    <w:rsid w:val="005F7A82"/>
    <w:rsid w:val="00607473"/>
    <w:rsid w:val="00625D3C"/>
    <w:rsid w:val="00694484"/>
    <w:rsid w:val="006C52A7"/>
    <w:rsid w:val="007862E2"/>
    <w:rsid w:val="0090604F"/>
    <w:rsid w:val="009442FD"/>
    <w:rsid w:val="009E7852"/>
    <w:rsid w:val="00B20218"/>
    <w:rsid w:val="00D10A32"/>
    <w:rsid w:val="00D17BE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07473"/>
    <w:pPr>
      <w:spacing w:before="100" w:beforeAutospacing="1" w:after="100" w:afterAutospacing="1"/>
    </w:pPr>
  </w:style>
  <w:style w:type="character" w:styleId="Hyperlink">
    <w:name w:val="Hyperlink"/>
    <w:basedOn w:val="Standaardalinea-lettertype"/>
    <w:uiPriority w:val="99"/>
    <w:unhideWhenUsed/>
    <w:rsid w:val="006074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07473"/>
    <w:pPr>
      <w:spacing w:before="100" w:beforeAutospacing="1" w:after="100" w:afterAutospacing="1"/>
    </w:pPr>
  </w:style>
  <w:style w:type="character" w:styleId="Hyperlink">
    <w:name w:val="Hyperlink"/>
    <w:basedOn w:val="Standaardalinea-lettertype"/>
    <w:uiPriority w:val="99"/>
    <w:unhideWhenUsed/>
    <w:rsid w:val="00607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pvusa.org/s/MPV-Statement-of-Purpose-Final.pdf" TargetMode="External"/><Relationship Id="rId5" Type="http://schemas.openxmlformats.org/officeDocument/2006/relationships/hyperlink" Target="http://www.mpvnederland.org/tienprincip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Fenna</dc:creator>
  <cp:lastModifiedBy>Fenna</cp:lastModifiedBy>
  <cp:revision>1</cp:revision>
  <dcterms:created xsi:type="dcterms:W3CDTF">2016-02-23T12:33:00Z</dcterms:created>
  <dcterms:modified xsi:type="dcterms:W3CDTF">2016-02-23T12:33:00Z</dcterms:modified>
</cp:coreProperties>
</file>